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9E0C" w14:textId="77777777" w:rsidR="00C8665F" w:rsidRPr="00C8665F" w:rsidRDefault="00C8665F" w:rsidP="00C8665F">
      <w:pPr>
        <w:pStyle w:val="NoSpacing"/>
        <w:jc w:val="center"/>
        <w:rPr>
          <w:rFonts w:asciiTheme="minorHAnsi" w:hAnsiTheme="minorHAnsi" w:cstheme="minorHAnsi"/>
          <w:b/>
          <w:bCs/>
          <w:sz w:val="88"/>
          <w:szCs w:val="88"/>
        </w:rPr>
      </w:pPr>
      <w:r w:rsidRPr="00C8665F">
        <w:rPr>
          <w:rFonts w:asciiTheme="minorHAnsi" w:hAnsiTheme="minorHAnsi" w:cstheme="minorHAnsi"/>
          <w:b/>
          <w:bCs/>
          <w:sz w:val="88"/>
          <w:szCs w:val="88"/>
        </w:rPr>
        <w:t>HOLY CROSS CATHOLIC PRIMARY SCHOOL</w:t>
      </w:r>
    </w:p>
    <w:p w14:paraId="6005187C" w14:textId="77777777" w:rsidR="00C8665F" w:rsidRPr="00084D6C" w:rsidRDefault="00C8665F" w:rsidP="00C8665F">
      <w:pPr>
        <w:pStyle w:val="NoSpacing"/>
        <w:jc w:val="center"/>
        <w:rPr>
          <w:rFonts w:asciiTheme="minorHAnsi" w:hAnsiTheme="minorHAnsi" w:cstheme="minorHAnsi"/>
          <w:b/>
          <w:bCs/>
          <w:sz w:val="96"/>
          <w:szCs w:val="96"/>
        </w:rPr>
      </w:pPr>
      <w:r w:rsidRPr="00084D6C">
        <w:rPr>
          <w:rFonts w:asciiTheme="minorHAnsi" w:hAnsiTheme="minorHAnsi" w:cstheme="minorHAnsi"/>
          <w:b/>
          <w:bCs/>
          <w:noProof/>
          <w:sz w:val="96"/>
          <w:szCs w:val="96"/>
        </w:rPr>
        <w:drawing>
          <wp:inline distT="0" distB="0" distL="0" distR="0" wp14:anchorId="7F57AD31" wp14:editId="619C3BDE">
            <wp:extent cx="3657600" cy="4293703"/>
            <wp:effectExtent l="0" t="0" r="0" b="0"/>
            <wp:docPr id="1" name="Picture 1" descr="Description: R:\Andrea's Documents\Logo's\holy cros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ndrea's Documents\Logo's\holy cross logo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683" cy="4325496"/>
                    </a:xfrm>
                    <a:prstGeom prst="rect">
                      <a:avLst/>
                    </a:prstGeom>
                    <a:noFill/>
                    <a:ln>
                      <a:noFill/>
                    </a:ln>
                  </pic:spPr>
                </pic:pic>
              </a:graphicData>
            </a:graphic>
          </wp:inline>
        </w:drawing>
      </w:r>
    </w:p>
    <w:p w14:paraId="3E893CFD" w14:textId="4CDC0352" w:rsidR="00C8665F" w:rsidRPr="00C8665F" w:rsidRDefault="00C8665F" w:rsidP="00C8665F">
      <w:pPr>
        <w:pStyle w:val="NoSpacing"/>
        <w:jc w:val="center"/>
        <w:rPr>
          <w:rFonts w:asciiTheme="minorHAnsi" w:hAnsiTheme="minorHAnsi" w:cstheme="minorHAnsi"/>
          <w:b/>
          <w:bCs/>
          <w:sz w:val="88"/>
          <w:szCs w:val="88"/>
        </w:rPr>
      </w:pPr>
      <w:r w:rsidRPr="00C8665F">
        <w:rPr>
          <w:rFonts w:asciiTheme="minorHAnsi" w:hAnsiTheme="minorHAnsi" w:cstheme="minorHAnsi"/>
          <w:b/>
          <w:bCs/>
          <w:sz w:val="88"/>
          <w:szCs w:val="88"/>
        </w:rPr>
        <w:t>Medication in School</w:t>
      </w:r>
      <w:r w:rsidRPr="00C8665F">
        <w:rPr>
          <w:rFonts w:asciiTheme="minorHAnsi" w:hAnsiTheme="minorHAnsi" w:cstheme="minorHAnsi"/>
          <w:b/>
          <w:bCs/>
          <w:sz w:val="88"/>
          <w:szCs w:val="88"/>
        </w:rPr>
        <w:t xml:space="preserve"> Policy</w:t>
      </w:r>
    </w:p>
    <w:p w14:paraId="31F59DFD" w14:textId="77777777" w:rsidR="00C8665F" w:rsidRPr="00C8665F" w:rsidRDefault="00C8665F" w:rsidP="00C8665F">
      <w:pPr>
        <w:pStyle w:val="NoSpacing"/>
        <w:jc w:val="center"/>
        <w:rPr>
          <w:rFonts w:asciiTheme="minorHAnsi" w:hAnsiTheme="minorHAnsi" w:cstheme="minorHAnsi"/>
          <w:b/>
          <w:bCs/>
          <w:sz w:val="88"/>
          <w:szCs w:val="88"/>
        </w:rPr>
      </w:pPr>
    </w:p>
    <w:p w14:paraId="36BAB1DA" w14:textId="77777777" w:rsidR="00C8665F" w:rsidRPr="00C8665F" w:rsidRDefault="00C8665F" w:rsidP="00C8665F">
      <w:pPr>
        <w:pStyle w:val="NoSpacing"/>
        <w:jc w:val="center"/>
        <w:rPr>
          <w:rFonts w:asciiTheme="minorHAnsi" w:hAnsiTheme="minorHAnsi" w:cstheme="minorHAnsi"/>
          <w:b/>
          <w:bCs/>
          <w:sz w:val="88"/>
          <w:szCs w:val="88"/>
        </w:rPr>
      </w:pPr>
      <w:r w:rsidRPr="00C8665F">
        <w:rPr>
          <w:rFonts w:asciiTheme="minorHAnsi" w:hAnsiTheme="minorHAnsi" w:cstheme="minorHAnsi"/>
          <w:b/>
          <w:bCs/>
          <w:sz w:val="88"/>
          <w:szCs w:val="88"/>
        </w:rPr>
        <w:t>Autumn 2023</w:t>
      </w:r>
    </w:p>
    <w:p w14:paraId="659C83D5" w14:textId="319AB773" w:rsidR="009B73B4" w:rsidRDefault="009B73B4">
      <w:pPr>
        <w:spacing w:after="0" w:line="259" w:lineRule="auto"/>
        <w:ind w:firstLine="0"/>
      </w:pPr>
    </w:p>
    <w:p w14:paraId="407A6103" w14:textId="0FE5F6F1" w:rsidR="009B73B4" w:rsidRDefault="005D643D">
      <w:pPr>
        <w:spacing w:after="218" w:line="259" w:lineRule="auto"/>
        <w:ind w:left="14" w:firstLine="0"/>
        <w:jc w:val="center"/>
        <w:rPr>
          <w:b/>
        </w:rPr>
      </w:pPr>
      <w:r>
        <w:rPr>
          <w:b/>
          <w:u w:val="single" w:color="000000"/>
        </w:rPr>
        <w:lastRenderedPageBreak/>
        <w:t>Medic</w:t>
      </w:r>
      <w:r w:rsidR="00C8665F">
        <w:rPr>
          <w:b/>
          <w:u w:val="single" w:color="000000"/>
        </w:rPr>
        <w:t>ation</w:t>
      </w:r>
      <w:r>
        <w:rPr>
          <w:b/>
          <w:u w:val="single" w:color="000000"/>
        </w:rPr>
        <w:t xml:space="preserve"> in School Policy</w:t>
      </w:r>
      <w:r>
        <w:rPr>
          <w:b/>
        </w:rPr>
        <w:t xml:space="preserve"> </w:t>
      </w:r>
    </w:p>
    <w:p w14:paraId="3587B460" w14:textId="77777777" w:rsidR="00C8665F" w:rsidRPr="00C8665F" w:rsidRDefault="00C8665F" w:rsidP="00C8665F">
      <w:pPr>
        <w:pStyle w:val="aLCPSubhead"/>
        <w:jc w:val="left"/>
        <w:rPr>
          <w:rFonts w:asciiTheme="minorHAnsi" w:hAnsiTheme="minorHAnsi" w:cstheme="minorHAnsi"/>
          <w:sz w:val="22"/>
          <w:szCs w:val="22"/>
        </w:rPr>
      </w:pPr>
      <w:r w:rsidRPr="00C8665F">
        <w:rPr>
          <w:rFonts w:asciiTheme="minorHAnsi" w:hAnsiTheme="minorHAnsi" w:cstheme="minorHAnsi"/>
          <w:sz w:val="22"/>
          <w:szCs w:val="22"/>
        </w:rPr>
        <w:t>Mission Statement</w:t>
      </w:r>
    </w:p>
    <w:p w14:paraId="321F90FB" w14:textId="77777777" w:rsidR="00C8665F" w:rsidRPr="00C8665F" w:rsidRDefault="00C8665F" w:rsidP="00C8665F">
      <w:pPr>
        <w:pStyle w:val="aLCPSubhead"/>
        <w:jc w:val="left"/>
        <w:rPr>
          <w:rFonts w:asciiTheme="minorHAnsi" w:hAnsiTheme="minorHAnsi" w:cstheme="minorHAnsi"/>
          <w:b w:val="0"/>
          <w:sz w:val="22"/>
          <w:szCs w:val="22"/>
        </w:rPr>
      </w:pPr>
      <w:r w:rsidRPr="00C8665F">
        <w:rPr>
          <w:rFonts w:asciiTheme="minorHAnsi" w:hAnsiTheme="minorHAnsi" w:cstheme="minorHAnsi"/>
          <w:b w:val="0"/>
          <w:sz w:val="22"/>
          <w:szCs w:val="22"/>
        </w:rPr>
        <w:t xml:space="preserve">Holy Cross is a Catholic Primary School. Its religious dimension lies at its heart and is fundamental to its existence. Its ethos is based around Christian values as laid down by the person of </w:t>
      </w:r>
      <w:proofErr w:type="gramStart"/>
      <w:r w:rsidRPr="00C8665F">
        <w:rPr>
          <w:rFonts w:asciiTheme="minorHAnsi" w:hAnsiTheme="minorHAnsi" w:cstheme="minorHAnsi"/>
          <w:b w:val="0"/>
          <w:sz w:val="22"/>
          <w:szCs w:val="22"/>
        </w:rPr>
        <w:t>Jesus Christ, and</w:t>
      </w:r>
      <w:proofErr w:type="gramEnd"/>
      <w:r w:rsidRPr="00C8665F">
        <w:rPr>
          <w:rFonts w:asciiTheme="minorHAnsi" w:hAnsiTheme="minorHAnsi" w:cstheme="minorHAnsi"/>
          <w:b w:val="0"/>
          <w:sz w:val="22"/>
          <w:szCs w:val="22"/>
        </w:rPr>
        <w:t xml:space="preserve"> exemplified in His teaching.</w:t>
      </w:r>
    </w:p>
    <w:p w14:paraId="0009B951" w14:textId="77777777" w:rsidR="00C8665F" w:rsidRPr="00C8665F" w:rsidRDefault="00C8665F" w:rsidP="00C8665F">
      <w:pPr>
        <w:pStyle w:val="aLCPSubhead"/>
        <w:jc w:val="left"/>
        <w:rPr>
          <w:rFonts w:asciiTheme="minorHAnsi" w:hAnsiTheme="minorHAnsi" w:cstheme="minorHAnsi"/>
          <w:sz w:val="22"/>
          <w:szCs w:val="22"/>
        </w:rPr>
      </w:pPr>
    </w:p>
    <w:p w14:paraId="1016FA85" w14:textId="77777777" w:rsidR="00C8665F" w:rsidRPr="00C8665F" w:rsidRDefault="00C8665F" w:rsidP="00C8665F">
      <w:pPr>
        <w:pStyle w:val="aLCPSubhead"/>
        <w:jc w:val="left"/>
        <w:rPr>
          <w:rFonts w:asciiTheme="minorHAnsi" w:hAnsiTheme="minorHAnsi" w:cstheme="minorHAnsi"/>
          <w:sz w:val="22"/>
          <w:szCs w:val="22"/>
        </w:rPr>
      </w:pPr>
      <w:r w:rsidRPr="00C8665F">
        <w:rPr>
          <w:rFonts w:asciiTheme="minorHAnsi" w:hAnsiTheme="minorHAnsi" w:cstheme="minorHAnsi"/>
          <w:sz w:val="22"/>
          <w:szCs w:val="22"/>
        </w:rPr>
        <w:t>Our Mission Statement expresses this clearly:</w:t>
      </w:r>
    </w:p>
    <w:p w14:paraId="5C958C98" w14:textId="77777777" w:rsidR="00C8665F" w:rsidRPr="00C8665F" w:rsidRDefault="00C8665F" w:rsidP="00C8665F">
      <w:pPr>
        <w:pStyle w:val="aLCPSubhead"/>
        <w:jc w:val="left"/>
        <w:rPr>
          <w:rFonts w:asciiTheme="minorHAnsi" w:hAnsiTheme="minorHAnsi" w:cstheme="minorHAnsi"/>
          <w:b w:val="0"/>
          <w:sz w:val="22"/>
          <w:szCs w:val="22"/>
        </w:rPr>
      </w:pPr>
      <w:r w:rsidRPr="00C8665F">
        <w:rPr>
          <w:rFonts w:asciiTheme="minorHAnsi" w:hAnsiTheme="minorHAnsi" w:cstheme="minorHAnsi"/>
          <w:b w:val="0"/>
          <w:sz w:val="22"/>
          <w:szCs w:val="22"/>
        </w:rPr>
        <w:t xml:space="preserve">Holy Cross is a Catholic school which seeks to build a closer partnership with parents, the </w:t>
      </w:r>
      <w:proofErr w:type="gramStart"/>
      <w:r w:rsidRPr="00C8665F">
        <w:rPr>
          <w:rFonts w:asciiTheme="minorHAnsi" w:hAnsiTheme="minorHAnsi" w:cstheme="minorHAnsi"/>
          <w:b w:val="0"/>
          <w:sz w:val="22"/>
          <w:szCs w:val="22"/>
        </w:rPr>
        <w:t>parish</w:t>
      </w:r>
      <w:proofErr w:type="gramEnd"/>
      <w:r w:rsidRPr="00C8665F">
        <w:rPr>
          <w:rFonts w:asciiTheme="minorHAnsi" w:hAnsiTheme="minorHAnsi" w:cstheme="minorHAnsi"/>
          <w:b w:val="0"/>
          <w:sz w:val="22"/>
          <w:szCs w:val="22"/>
        </w:rPr>
        <w:t xml:space="preserve"> and the wider community.</w:t>
      </w:r>
    </w:p>
    <w:p w14:paraId="703F8744" w14:textId="77777777" w:rsidR="00C8665F" w:rsidRPr="00C8665F" w:rsidRDefault="00C8665F" w:rsidP="00C8665F">
      <w:pPr>
        <w:pStyle w:val="aLCPSubhead"/>
        <w:jc w:val="left"/>
        <w:rPr>
          <w:rFonts w:asciiTheme="minorHAnsi" w:hAnsiTheme="minorHAnsi" w:cstheme="minorHAnsi"/>
          <w:b w:val="0"/>
          <w:sz w:val="22"/>
          <w:szCs w:val="22"/>
        </w:rPr>
      </w:pPr>
      <w:r w:rsidRPr="00C8665F">
        <w:rPr>
          <w:rFonts w:asciiTheme="minorHAnsi" w:hAnsiTheme="minorHAnsi" w:cstheme="minorHAnsi"/>
          <w:b w:val="0"/>
          <w:sz w:val="22"/>
          <w:szCs w:val="22"/>
        </w:rPr>
        <w:t xml:space="preserve">We work hard to provide an environment which is secure, </w:t>
      </w:r>
      <w:proofErr w:type="gramStart"/>
      <w:r w:rsidRPr="00C8665F">
        <w:rPr>
          <w:rFonts w:asciiTheme="minorHAnsi" w:hAnsiTheme="minorHAnsi" w:cstheme="minorHAnsi"/>
          <w:b w:val="0"/>
          <w:sz w:val="22"/>
          <w:szCs w:val="22"/>
        </w:rPr>
        <w:t>stimulating</w:t>
      </w:r>
      <w:proofErr w:type="gramEnd"/>
      <w:r w:rsidRPr="00C8665F">
        <w:rPr>
          <w:rFonts w:asciiTheme="minorHAnsi" w:hAnsiTheme="minorHAnsi" w:cstheme="minorHAnsi"/>
          <w:b w:val="0"/>
          <w:sz w:val="22"/>
          <w:szCs w:val="22"/>
        </w:rPr>
        <w:t xml:space="preserve"> and happy and where everyone is appreciated and enabled to give of their best.</w:t>
      </w:r>
    </w:p>
    <w:p w14:paraId="5035207B" w14:textId="77777777" w:rsidR="00C8665F" w:rsidRPr="00C8665F" w:rsidRDefault="00C8665F" w:rsidP="00C8665F">
      <w:pPr>
        <w:pStyle w:val="aLCPSubhead"/>
        <w:jc w:val="left"/>
        <w:rPr>
          <w:rFonts w:asciiTheme="minorHAnsi" w:hAnsiTheme="minorHAnsi" w:cstheme="minorHAnsi"/>
          <w:sz w:val="22"/>
          <w:szCs w:val="22"/>
        </w:rPr>
      </w:pPr>
      <w:r w:rsidRPr="00C8665F">
        <w:rPr>
          <w:rFonts w:asciiTheme="minorHAnsi" w:hAnsiTheme="minorHAnsi" w:cstheme="minorHAnsi"/>
          <w:b w:val="0"/>
          <w:sz w:val="22"/>
          <w:szCs w:val="22"/>
        </w:rPr>
        <w:t xml:space="preserve">We encourage all to have respect for </w:t>
      </w:r>
      <w:proofErr w:type="gramStart"/>
      <w:r w:rsidRPr="00C8665F">
        <w:rPr>
          <w:rFonts w:asciiTheme="minorHAnsi" w:hAnsiTheme="minorHAnsi" w:cstheme="minorHAnsi"/>
          <w:b w:val="0"/>
          <w:sz w:val="22"/>
          <w:szCs w:val="22"/>
        </w:rPr>
        <w:t>each individual</w:t>
      </w:r>
      <w:proofErr w:type="gramEnd"/>
      <w:r w:rsidRPr="00C8665F">
        <w:rPr>
          <w:rFonts w:asciiTheme="minorHAnsi" w:hAnsiTheme="minorHAnsi" w:cstheme="minorHAnsi"/>
          <w:b w:val="0"/>
          <w:sz w:val="22"/>
          <w:szCs w:val="22"/>
        </w:rPr>
        <w:t>, to be honest, tolerant, just and forgiving and to develop a closer relationship with each other and through this, a closer relationship with God.</w:t>
      </w:r>
      <w:r w:rsidRPr="00C8665F">
        <w:rPr>
          <w:rFonts w:asciiTheme="minorHAnsi" w:hAnsiTheme="minorHAnsi" w:cstheme="minorHAnsi"/>
          <w:sz w:val="22"/>
          <w:szCs w:val="22"/>
        </w:rPr>
        <w:tab/>
      </w:r>
    </w:p>
    <w:p w14:paraId="212BF45D" w14:textId="77777777" w:rsidR="00C8665F" w:rsidRPr="00C8665F" w:rsidRDefault="00C8665F" w:rsidP="00C8665F">
      <w:pPr>
        <w:pStyle w:val="aLCPSubhead"/>
        <w:jc w:val="left"/>
        <w:rPr>
          <w:rFonts w:asciiTheme="minorHAnsi" w:hAnsiTheme="minorHAnsi" w:cstheme="minorHAnsi"/>
          <w:sz w:val="22"/>
          <w:szCs w:val="22"/>
        </w:rPr>
      </w:pPr>
    </w:p>
    <w:p w14:paraId="2E4A59EB" w14:textId="77777777" w:rsidR="00C8665F" w:rsidRPr="00C8665F" w:rsidRDefault="00C8665F" w:rsidP="00C8665F">
      <w:pPr>
        <w:pStyle w:val="aLCPSubhead"/>
        <w:jc w:val="left"/>
        <w:rPr>
          <w:rFonts w:asciiTheme="minorHAnsi" w:hAnsiTheme="minorHAnsi" w:cstheme="minorHAnsi"/>
          <w:sz w:val="22"/>
          <w:szCs w:val="22"/>
        </w:rPr>
      </w:pPr>
      <w:r w:rsidRPr="00C8665F">
        <w:rPr>
          <w:rFonts w:asciiTheme="minorHAnsi" w:hAnsiTheme="minorHAnsi" w:cstheme="minorHAnsi"/>
          <w:sz w:val="22"/>
          <w:szCs w:val="22"/>
        </w:rPr>
        <w:t>We recognise Jean Baptiste Debrabant’s vision that:</w:t>
      </w:r>
    </w:p>
    <w:p w14:paraId="04185BD5" w14:textId="756866CE" w:rsidR="00C8665F" w:rsidRPr="00C8665F" w:rsidRDefault="00C8665F" w:rsidP="00C8665F">
      <w:pPr>
        <w:spacing w:after="218" w:line="259" w:lineRule="auto"/>
        <w:ind w:left="14" w:firstLine="0"/>
        <w:jc w:val="center"/>
        <w:rPr>
          <w:rFonts w:asciiTheme="minorHAnsi" w:hAnsiTheme="minorHAnsi" w:cstheme="minorHAnsi"/>
        </w:rPr>
      </w:pPr>
      <w:r w:rsidRPr="00C8665F">
        <w:rPr>
          <w:rFonts w:asciiTheme="minorHAnsi" w:hAnsiTheme="minorHAnsi" w:cstheme="minorHAnsi"/>
        </w:rPr>
        <w:tab/>
        <w:t>“</w:t>
      </w:r>
      <w:r w:rsidRPr="00C8665F">
        <w:rPr>
          <w:rFonts w:asciiTheme="minorHAnsi" w:hAnsiTheme="minorHAnsi" w:cstheme="minorHAnsi"/>
          <w:b/>
          <w:i/>
        </w:rPr>
        <w:t>A Christian based education is a sure hope for the future of religion and society</w:t>
      </w:r>
      <w:r w:rsidRPr="00C8665F">
        <w:rPr>
          <w:rFonts w:asciiTheme="minorHAnsi" w:hAnsiTheme="minorHAnsi" w:cstheme="minorHAnsi"/>
        </w:rPr>
        <w:t>.”</w:t>
      </w:r>
    </w:p>
    <w:p w14:paraId="31E899BD" w14:textId="77777777" w:rsidR="009B73B4" w:rsidRPr="00C8665F" w:rsidRDefault="005D643D">
      <w:pPr>
        <w:pStyle w:val="Heading2"/>
        <w:ind w:left="-5"/>
        <w:rPr>
          <w:rFonts w:asciiTheme="minorHAnsi" w:hAnsiTheme="minorHAnsi" w:cstheme="minorHAnsi"/>
        </w:rPr>
      </w:pPr>
      <w:r w:rsidRPr="00C8665F">
        <w:rPr>
          <w:rFonts w:asciiTheme="minorHAnsi" w:hAnsiTheme="minorHAnsi" w:cstheme="minorHAnsi"/>
        </w:rPr>
        <w:t xml:space="preserve">The Legal and Contractual Position </w:t>
      </w:r>
    </w:p>
    <w:p w14:paraId="435EC5D8"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b/>
        </w:rPr>
        <w:t xml:space="preserve"> </w:t>
      </w:r>
    </w:p>
    <w:p w14:paraId="25D8D5AC"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The administration of medicines is primarily the responsibility of parents and carers. Wherever possible, medicine should be given to children before or after school. If children require medication for infections and illnesses, it is appropriate for the school to ask if the child should be attending school due to the possibility of spreading infections to others. </w:t>
      </w:r>
    </w:p>
    <w:p w14:paraId="0A89F809"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9FD2EDC"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Ealing Local Authority (LA) has insurance in place that provides </w:t>
      </w:r>
      <w:proofErr w:type="gramStart"/>
      <w:r w:rsidRPr="00C8665F">
        <w:rPr>
          <w:rFonts w:asciiTheme="minorHAnsi" w:hAnsiTheme="minorHAnsi" w:cstheme="minorHAnsi"/>
        </w:rPr>
        <w:t>an indemnity</w:t>
      </w:r>
      <w:proofErr w:type="gramEnd"/>
      <w:r w:rsidRPr="00C8665F">
        <w:rPr>
          <w:rFonts w:asciiTheme="minorHAnsi" w:hAnsiTheme="minorHAnsi" w:cstheme="minorHAnsi"/>
        </w:rPr>
        <w:t xml:space="preserve"> in respect of legal liability arising from the actions of its employees </w:t>
      </w:r>
      <w:proofErr w:type="gramStart"/>
      <w:r w:rsidRPr="00C8665F">
        <w:rPr>
          <w:rFonts w:asciiTheme="minorHAnsi" w:hAnsiTheme="minorHAnsi" w:cstheme="minorHAnsi"/>
        </w:rPr>
        <w:t>provided that</w:t>
      </w:r>
      <w:proofErr w:type="gramEnd"/>
      <w:r w:rsidRPr="00C8665F">
        <w:rPr>
          <w:rFonts w:asciiTheme="minorHAnsi" w:hAnsiTheme="minorHAnsi" w:cstheme="minorHAnsi"/>
        </w:rPr>
        <w:t xml:space="preserve"> procedures are followed in good faith and relevant training has taken place. </w:t>
      </w:r>
    </w:p>
    <w:p w14:paraId="30FB939A" w14:textId="77777777" w:rsidR="009B73B4" w:rsidRPr="00C8665F" w:rsidRDefault="005D643D">
      <w:pPr>
        <w:spacing w:after="0" w:line="259" w:lineRule="auto"/>
        <w:ind w:left="360" w:firstLine="0"/>
        <w:rPr>
          <w:rFonts w:asciiTheme="minorHAnsi" w:hAnsiTheme="minorHAnsi" w:cstheme="minorHAnsi"/>
        </w:rPr>
      </w:pPr>
      <w:r w:rsidRPr="00C8665F">
        <w:rPr>
          <w:rFonts w:asciiTheme="minorHAnsi" w:hAnsiTheme="minorHAnsi" w:cstheme="minorHAnsi"/>
        </w:rPr>
        <w:t xml:space="preserve"> </w:t>
      </w:r>
    </w:p>
    <w:p w14:paraId="3E5A4114" w14:textId="77777777" w:rsidR="009B73B4" w:rsidRPr="00C8665F" w:rsidRDefault="005D643D">
      <w:pPr>
        <w:pStyle w:val="Heading2"/>
        <w:ind w:left="-5"/>
        <w:rPr>
          <w:rFonts w:asciiTheme="minorHAnsi" w:hAnsiTheme="minorHAnsi" w:cstheme="minorHAnsi"/>
        </w:rPr>
      </w:pPr>
      <w:r w:rsidRPr="00C8665F">
        <w:rPr>
          <w:rFonts w:asciiTheme="minorHAnsi" w:hAnsiTheme="minorHAnsi" w:cstheme="minorHAnsi"/>
        </w:rPr>
        <w:t xml:space="preserve">School/Staff Responsibilities </w:t>
      </w:r>
    </w:p>
    <w:p w14:paraId="277F76B5" w14:textId="77777777" w:rsidR="009B73B4" w:rsidRPr="00C8665F" w:rsidRDefault="005D643D">
      <w:pPr>
        <w:spacing w:after="0" w:line="259" w:lineRule="auto"/>
        <w:ind w:left="720" w:firstLine="0"/>
        <w:rPr>
          <w:rFonts w:asciiTheme="minorHAnsi" w:hAnsiTheme="minorHAnsi" w:cstheme="minorHAnsi"/>
        </w:rPr>
      </w:pPr>
      <w:r w:rsidRPr="00C8665F">
        <w:rPr>
          <w:rFonts w:asciiTheme="minorHAnsi" w:hAnsiTheme="minorHAnsi" w:cstheme="minorHAnsi"/>
          <w:b/>
        </w:rPr>
        <w:t xml:space="preserve"> </w:t>
      </w:r>
    </w:p>
    <w:p w14:paraId="5FF9BA72"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There is no legal duty that requires School Staff to administer medicines. </w:t>
      </w:r>
    </w:p>
    <w:p w14:paraId="0A728634"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However, any member of staff can volunteer to receive training to support a child and/or administer a controlled drug to the child for whom it has been prescribed. </w:t>
      </w:r>
    </w:p>
    <w:p w14:paraId="669323BF" w14:textId="77777777" w:rsidR="009B73B4" w:rsidRPr="00C8665F" w:rsidRDefault="005D643D">
      <w:pPr>
        <w:spacing w:after="0" w:line="259" w:lineRule="auto"/>
        <w:ind w:left="360" w:firstLine="0"/>
        <w:rPr>
          <w:rFonts w:asciiTheme="minorHAnsi" w:hAnsiTheme="minorHAnsi" w:cstheme="minorHAnsi"/>
        </w:rPr>
      </w:pPr>
      <w:r w:rsidRPr="00C8665F">
        <w:rPr>
          <w:rFonts w:asciiTheme="minorHAnsi" w:hAnsiTheme="minorHAnsi" w:cstheme="minorHAnsi"/>
        </w:rPr>
        <w:t xml:space="preserve"> </w:t>
      </w:r>
    </w:p>
    <w:p w14:paraId="35CF52B2"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Staff administering medicines should do so in accordance </w:t>
      </w:r>
      <w:proofErr w:type="gramStart"/>
      <w:r w:rsidRPr="00C8665F">
        <w:rPr>
          <w:rFonts w:asciiTheme="minorHAnsi" w:hAnsiTheme="minorHAnsi" w:cstheme="minorHAnsi"/>
        </w:rPr>
        <w:t>to</w:t>
      </w:r>
      <w:proofErr w:type="gramEnd"/>
      <w:r w:rsidRPr="00C8665F">
        <w:rPr>
          <w:rFonts w:asciiTheme="minorHAnsi" w:hAnsiTheme="minorHAnsi" w:cstheme="minorHAnsi"/>
        </w:rPr>
        <w:t xml:space="preserve"> the prescribers instructions and only after receiving training. </w:t>
      </w:r>
    </w:p>
    <w:p w14:paraId="6DA43740" w14:textId="77777777" w:rsidR="009B73B4" w:rsidRPr="00C8665F" w:rsidRDefault="005D643D">
      <w:pPr>
        <w:spacing w:after="0" w:line="259" w:lineRule="auto"/>
        <w:ind w:left="360" w:firstLine="0"/>
        <w:rPr>
          <w:rFonts w:asciiTheme="minorHAnsi" w:hAnsiTheme="minorHAnsi" w:cstheme="minorHAnsi"/>
        </w:rPr>
      </w:pPr>
      <w:r w:rsidRPr="00C8665F">
        <w:rPr>
          <w:rFonts w:asciiTheme="minorHAnsi" w:hAnsiTheme="minorHAnsi" w:cstheme="minorHAnsi"/>
        </w:rPr>
        <w:t xml:space="preserve"> </w:t>
      </w:r>
    </w:p>
    <w:p w14:paraId="4FE8821E"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Staff managing the administration or supervision of medicines should receive appropriate training and support from health professionals. </w:t>
      </w:r>
    </w:p>
    <w:p w14:paraId="25D49A15" w14:textId="77777777" w:rsidR="009B73B4" w:rsidRPr="00C8665F" w:rsidRDefault="005D643D">
      <w:pPr>
        <w:spacing w:after="0" w:line="259" w:lineRule="auto"/>
        <w:ind w:left="360" w:firstLine="0"/>
        <w:rPr>
          <w:rFonts w:asciiTheme="minorHAnsi" w:hAnsiTheme="minorHAnsi" w:cstheme="minorHAnsi"/>
        </w:rPr>
      </w:pPr>
      <w:r w:rsidRPr="00C8665F">
        <w:rPr>
          <w:rFonts w:asciiTheme="minorHAnsi" w:hAnsiTheme="minorHAnsi" w:cstheme="minorHAnsi"/>
        </w:rPr>
        <w:t xml:space="preserve"> </w:t>
      </w:r>
    </w:p>
    <w:p w14:paraId="6827E1A8"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Any member of staff giving medicines should check: </w:t>
      </w:r>
    </w:p>
    <w:p w14:paraId="5D08D58D" w14:textId="77777777" w:rsidR="009B73B4" w:rsidRPr="00C8665F" w:rsidRDefault="005D643D">
      <w:pPr>
        <w:spacing w:after="31" w:line="259" w:lineRule="auto"/>
        <w:ind w:left="360" w:firstLine="0"/>
        <w:rPr>
          <w:rFonts w:asciiTheme="minorHAnsi" w:hAnsiTheme="minorHAnsi" w:cstheme="minorHAnsi"/>
        </w:rPr>
      </w:pPr>
      <w:r w:rsidRPr="00C8665F">
        <w:rPr>
          <w:rFonts w:asciiTheme="minorHAnsi" w:hAnsiTheme="minorHAnsi" w:cstheme="minorHAnsi"/>
        </w:rPr>
        <w:t xml:space="preserve"> </w:t>
      </w:r>
    </w:p>
    <w:p w14:paraId="36F5752A" w14:textId="77777777" w:rsidR="009B73B4" w:rsidRPr="00C8665F" w:rsidRDefault="005D643D">
      <w:pPr>
        <w:numPr>
          <w:ilvl w:val="0"/>
          <w:numId w:val="1"/>
        </w:numPr>
        <w:ind w:hanging="360"/>
        <w:rPr>
          <w:rFonts w:asciiTheme="minorHAnsi" w:hAnsiTheme="minorHAnsi" w:cstheme="minorHAnsi"/>
        </w:rPr>
      </w:pPr>
      <w:r w:rsidRPr="00C8665F">
        <w:rPr>
          <w:rFonts w:asciiTheme="minorHAnsi" w:hAnsiTheme="minorHAnsi" w:cstheme="minorHAnsi"/>
        </w:rPr>
        <w:t xml:space="preserve">Child’s Name </w:t>
      </w:r>
    </w:p>
    <w:p w14:paraId="019C982A" w14:textId="77777777" w:rsidR="009B73B4" w:rsidRPr="00C8665F" w:rsidRDefault="005D643D">
      <w:pPr>
        <w:numPr>
          <w:ilvl w:val="0"/>
          <w:numId w:val="1"/>
        </w:numPr>
        <w:ind w:hanging="360"/>
        <w:rPr>
          <w:rFonts w:asciiTheme="minorHAnsi" w:hAnsiTheme="minorHAnsi" w:cstheme="minorHAnsi"/>
        </w:rPr>
      </w:pPr>
      <w:r w:rsidRPr="00C8665F">
        <w:rPr>
          <w:rFonts w:asciiTheme="minorHAnsi" w:hAnsiTheme="minorHAnsi" w:cstheme="minorHAnsi"/>
        </w:rPr>
        <w:t xml:space="preserve">Prescribed dose </w:t>
      </w:r>
    </w:p>
    <w:p w14:paraId="6F8636CE" w14:textId="77777777" w:rsidR="009B73B4" w:rsidRPr="00C8665F" w:rsidRDefault="005D643D">
      <w:pPr>
        <w:numPr>
          <w:ilvl w:val="0"/>
          <w:numId w:val="1"/>
        </w:numPr>
        <w:ind w:hanging="360"/>
        <w:rPr>
          <w:rFonts w:asciiTheme="minorHAnsi" w:hAnsiTheme="minorHAnsi" w:cstheme="minorHAnsi"/>
        </w:rPr>
      </w:pPr>
      <w:r w:rsidRPr="00C8665F">
        <w:rPr>
          <w:rFonts w:asciiTheme="minorHAnsi" w:hAnsiTheme="minorHAnsi" w:cstheme="minorHAnsi"/>
        </w:rPr>
        <w:t xml:space="preserve">Expiry date </w:t>
      </w:r>
    </w:p>
    <w:p w14:paraId="0AF17BD8" w14:textId="77777777" w:rsidR="009B73B4" w:rsidRPr="00C8665F" w:rsidRDefault="005D643D">
      <w:pPr>
        <w:numPr>
          <w:ilvl w:val="0"/>
          <w:numId w:val="1"/>
        </w:numPr>
        <w:ind w:hanging="360"/>
        <w:rPr>
          <w:rFonts w:asciiTheme="minorHAnsi" w:hAnsiTheme="minorHAnsi" w:cstheme="minorHAnsi"/>
        </w:rPr>
      </w:pPr>
      <w:r w:rsidRPr="00C8665F">
        <w:rPr>
          <w:rFonts w:asciiTheme="minorHAnsi" w:hAnsiTheme="minorHAnsi" w:cstheme="minorHAnsi"/>
        </w:rPr>
        <w:t xml:space="preserve">Written instructions (provided by prescribed) </w:t>
      </w:r>
    </w:p>
    <w:p w14:paraId="6D28C7FC"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508D096E" w14:textId="77777777" w:rsidR="009B73B4" w:rsidRPr="00C8665F" w:rsidRDefault="005D643D">
      <w:pPr>
        <w:ind w:left="-15"/>
        <w:rPr>
          <w:rFonts w:asciiTheme="minorHAnsi" w:hAnsiTheme="minorHAnsi" w:cstheme="minorHAnsi"/>
        </w:rPr>
      </w:pPr>
      <w:r w:rsidRPr="00C8665F">
        <w:rPr>
          <w:rFonts w:asciiTheme="minorHAnsi" w:hAnsiTheme="minorHAnsi" w:cstheme="minorHAnsi"/>
        </w:rPr>
        <w:lastRenderedPageBreak/>
        <w:t xml:space="preserve">If in any doubt staff should check with </w:t>
      </w:r>
      <w:proofErr w:type="gramStart"/>
      <w:r w:rsidRPr="00C8665F">
        <w:rPr>
          <w:rFonts w:asciiTheme="minorHAnsi" w:hAnsiTheme="minorHAnsi" w:cstheme="minorHAnsi"/>
        </w:rPr>
        <w:t>parent</w:t>
      </w:r>
      <w:proofErr w:type="gramEnd"/>
      <w:r w:rsidRPr="00C8665F">
        <w:rPr>
          <w:rFonts w:asciiTheme="minorHAnsi" w:hAnsiTheme="minorHAnsi" w:cstheme="minorHAnsi"/>
        </w:rPr>
        <w:t xml:space="preserve"> or health professionals before being taking further action. </w:t>
      </w:r>
    </w:p>
    <w:p w14:paraId="4DAF969A"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4318363"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 If staff </w:t>
      </w:r>
      <w:proofErr w:type="gramStart"/>
      <w:r w:rsidRPr="00C8665F">
        <w:rPr>
          <w:rFonts w:asciiTheme="minorHAnsi" w:hAnsiTheme="minorHAnsi" w:cstheme="minorHAnsi"/>
        </w:rPr>
        <w:t>has</w:t>
      </w:r>
      <w:proofErr w:type="gramEnd"/>
      <w:r w:rsidRPr="00C8665F">
        <w:rPr>
          <w:rFonts w:asciiTheme="minorHAnsi" w:hAnsiTheme="minorHAnsi" w:cstheme="minorHAnsi"/>
        </w:rPr>
        <w:t xml:space="preserve"> any concerns administering medicine to a particular child the issue should be discussed with head teacher, </w:t>
      </w:r>
      <w:proofErr w:type="spellStart"/>
      <w:r w:rsidRPr="00C8665F">
        <w:rPr>
          <w:rFonts w:asciiTheme="minorHAnsi" w:hAnsiTheme="minorHAnsi" w:cstheme="minorHAnsi"/>
        </w:rPr>
        <w:t>Senco</w:t>
      </w:r>
      <w:proofErr w:type="spellEnd"/>
      <w:r w:rsidRPr="00C8665F">
        <w:rPr>
          <w:rFonts w:asciiTheme="minorHAnsi" w:hAnsiTheme="minorHAnsi" w:cstheme="minorHAnsi"/>
        </w:rPr>
        <w:t xml:space="preserve">, parent or health professional. </w:t>
      </w:r>
    </w:p>
    <w:p w14:paraId="5A8A46F4"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5D0DE41" w14:textId="77777777" w:rsidR="009B73B4" w:rsidRPr="00C8665F" w:rsidRDefault="005D643D">
      <w:pPr>
        <w:pStyle w:val="Heading2"/>
        <w:ind w:left="-5"/>
        <w:rPr>
          <w:rFonts w:asciiTheme="minorHAnsi" w:hAnsiTheme="minorHAnsi" w:cstheme="minorHAnsi"/>
        </w:rPr>
      </w:pPr>
      <w:r w:rsidRPr="00C8665F">
        <w:rPr>
          <w:rFonts w:asciiTheme="minorHAnsi" w:hAnsiTheme="minorHAnsi" w:cstheme="minorHAnsi"/>
        </w:rPr>
        <w:t xml:space="preserve">Administering Prescribed Medicines in School </w:t>
      </w:r>
    </w:p>
    <w:p w14:paraId="38EB0E66"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b/>
        </w:rPr>
        <w:t xml:space="preserve"> </w:t>
      </w:r>
    </w:p>
    <w:p w14:paraId="2C942E08" w14:textId="77777777" w:rsidR="009B73B4" w:rsidRPr="00C8665F" w:rsidRDefault="005D643D">
      <w:pPr>
        <w:numPr>
          <w:ilvl w:val="0"/>
          <w:numId w:val="2"/>
        </w:numPr>
        <w:ind w:hanging="360"/>
        <w:rPr>
          <w:rFonts w:asciiTheme="minorHAnsi" w:hAnsiTheme="minorHAnsi" w:cstheme="minorHAnsi"/>
        </w:rPr>
      </w:pPr>
      <w:r w:rsidRPr="00C8665F">
        <w:rPr>
          <w:rFonts w:asciiTheme="minorHAnsi" w:hAnsiTheme="minorHAnsi" w:cstheme="minorHAnsi"/>
        </w:rPr>
        <w:t xml:space="preserve">Prescription medicines (if agreed by the school) should be received from and returned to a </w:t>
      </w:r>
      <w:r w:rsidRPr="00C8665F">
        <w:rPr>
          <w:rFonts w:asciiTheme="minorHAnsi" w:hAnsiTheme="minorHAnsi" w:cstheme="minorHAnsi"/>
          <w:b/>
        </w:rPr>
        <w:t xml:space="preserve">responsible adult </w:t>
      </w:r>
      <w:proofErr w:type="gramStart"/>
      <w:r w:rsidRPr="00C8665F">
        <w:rPr>
          <w:rFonts w:asciiTheme="minorHAnsi" w:hAnsiTheme="minorHAnsi" w:cstheme="minorHAnsi"/>
          <w:b/>
        </w:rPr>
        <w:t>only(</w:t>
      </w:r>
      <w:proofErr w:type="gramEnd"/>
      <w:r w:rsidRPr="00C8665F">
        <w:rPr>
          <w:rFonts w:asciiTheme="minorHAnsi" w:hAnsiTheme="minorHAnsi" w:cstheme="minorHAnsi"/>
          <w:b/>
        </w:rPr>
        <w:t>not an older sibling)</w:t>
      </w:r>
      <w:r w:rsidRPr="00C8665F">
        <w:rPr>
          <w:rFonts w:asciiTheme="minorHAnsi" w:hAnsiTheme="minorHAnsi" w:cstheme="minorHAnsi"/>
        </w:rPr>
        <w:t xml:space="preserve"> </w:t>
      </w:r>
    </w:p>
    <w:p w14:paraId="4BB6AD9D" w14:textId="77777777" w:rsidR="009B73B4" w:rsidRPr="00C8665F" w:rsidRDefault="005D643D">
      <w:pPr>
        <w:spacing w:after="0" w:line="259" w:lineRule="auto"/>
        <w:ind w:left="720" w:firstLine="0"/>
        <w:rPr>
          <w:rFonts w:asciiTheme="minorHAnsi" w:hAnsiTheme="minorHAnsi" w:cstheme="minorHAnsi"/>
        </w:rPr>
      </w:pPr>
      <w:r w:rsidRPr="00C8665F">
        <w:rPr>
          <w:rFonts w:asciiTheme="minorHAnsi" w:hAnsiTheme="minorHAnsi" w:cstheme="minorHAnsi"/>
        </w:rPr>
        <w:t xml:space="preserve"> </w:t>
      </w:r>
    </w:p>
    <w:p w14:paraId="3A2F4F87" w14:textId="77777777" w:rsidR="009B73B4" w:rsidRPr="00C8665F" w:rsidRDefault="005D643D">
      <w:pPr>
        <w:numPr>
          <w:ilvl w:val="0"/>
          <w:numId w:val="2"/>
        </w:numPr>
        <w:ind w:hanging="360"/>
        <w:rPr>
          <w:rFonts w:asciiTheme="minorHAnsi" w:hAnsiTheme="minorHAnsi" w:cstheme="minorHAnsi"/>
        </w:rPr>
      </w:pPr>
      <w:r w:rsidRPr="00C8665F">
        <w:rPr>
          <w:rFonts w:asciiTheme="minorHAnsi" w:hAnsiTheme="minorHAnsi" w:cstheme="minorHAnsi"/>
        </w:rPr>
        <w:t xml:space="preserve">Labelled medicine should normally be received and returned </w:t>
      </w:r>
      <w:proofErr w:type="gramStart"/>
      <w:r w:rsidRPr="00C8665F">
        <w:rPr>
          <w:rFonts w:asciiTheme="minorHAnsi" w:hAnsiTheme="minorHAnsi" w:cstheme="minorHAnsi"/>
          <w:b/>
          <w:u w:val="single" w:color="000000"/>
        </w:rPr>
        <w:t>daily</w:t>
      </w:r>
      <w:proofErr w:type="gramEnd"/>
      <w:r w:rsidRPr="00C8665F">
        <w:rPr>
          <w:rFonts w:asciiTheme="minorHAnsi" w:hAnsiTheme="minorHAnsi" w:cstheme="minorHAnsi"/>
        </w:rPr>
        <w:t xml:space="preserve"> </w:t>
      </w:r>
    </w:p>
    <w:p w14:paraId="440AD2AC"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E40E826" w14:textId="77777777" w:rsidR="009B73B4" w:rsidRPr="00C8665F" w:rsidRDefault="005D643D">
      <w:pPr>
        <w:numPr>
          <w:ilvl w:val="0"/>
          <w:numId w:val="2"/>
        </w:numPr>
        <w:spacing w:after="0" w:line="239" w:lineRule="auto"/>
        <w:ind w:hanging="360"/>
        <w:rPr>
          <w:rFonts w:asciiTheme="minorHAnsi" w:hAnsiTheme="minorHAnsi" w:cstheme="minorHAnsi"/>
        </w:rPr>
      </w:pPr>
      <w:r w:rsidRPr="00C8665F">
        <w:rPr>
          <w:rFonts w:asciiTheme="minorHAnsi" w:hAnsiTheme="minorHAnsi" w:cstheme="minorHAnsi"/>
        </w:rPr>
        <w:t xml:space="preserve">Pupils requiring medicine daily on a </w:t>
      </w:r>
      <w:proofErr w:type="gramStart"/>
      <w:r w:rsidRPr="00C8665F">
        <w:rPr>
          <w:rFonts w:asciiTheme="minorHAnsi" w:hAnsiTheme="minorHAnsi" w:cstheme="minorHAnsi"/>
        </w:rPr>
        <w:t>long term</w:t>
      </w:r>
      <w:proofErr w:type="gramEnd"/>
      <w:r w:rsidRPr="00C8665F">
        <w:rPr>
          <w:rFonts w:asciiTheme="minorHAnsi" w:hAnsiTheme="minorHAnsi" w:cstheme="minorHAnsi"/>
        </w:rPr>
        <w:t xml:space="preserve">-basis would make arrangements with the school </w:t>
      </w:r>
      <w:proofErr w:type="gramStart"/>
      <w:r w:rsidRPr="00C8665F">
        <w:rPr>
          <w:rFonts w:asciiTheme="minorHAnsi" w:hAnsiTheme="minorHAnsi" w:cstheme="minorHAnsi"/>
        </w:rPr>
        <w:t>in regards to</w:t>
      </w:r>
      <w:proofErr w:type="gramEnd"/>
      <w:r w:rsidRPr="00C8665F">
        <w:rPr>
          <w:rFonts w:asciiTheme="minorHAnsi" w:hAnsiTheme="minorHAnsi" w:cstheme="minorHAnsi"/>
        </w:rPr>
        <w:t xml:space="preserve"> (a) and (b) above (</w:t>
      </w:r>
      <w:proofErr w:type="spellStart"/>
      <w:r w:rsidRPr="00C8665F">
        <w:rPr>
          <w:rFonts w:asciiTheme="minorHAnsi" w:hAnsiTheme="minorHAnsi" w:cstheme="minorHAnsi"/>
        </w:rPr>
        <w:t>e.g</w:t>
      </w:r>
      <w:proofErr w:type="spellEnd"/>
      <w:r w:rsidRPr="00C8665F">
        <w:rPr>
          <w:rFonts w:asciiTheme="minorHAnsi" w:hAnsiTheme="minorHAnsi" w:cstheme="minorHAnsi"/>
        </w:rPr>
        <w:t xml:space="preserve"> diabetics who would have care plan in place). </w:t>
      </w:r>
    </w:p>
    <w:p w14:paraId="4B16E793"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8BED04A" w14:textId="77777777" w:rsidR="009B73B4" w:rsidRPr="00C8665F" w:rsidRDefault="005D643D">
      <w:pPr>
        <w:numPr>
          <w:ilvl w:val="0"/>
          <w:numId w:val="2"/>
        </w:numPr>
        <w:ind w:hanging="360"/>
        <w:rPr>
          <w:rFonts w:asciiTheme="minorHAnsi" w:hAnsiTheme="minorHAnsi" w:cstheme="minorHAnsi"/>
        </w:rPr>
      </w:pPr>
      <w:r w:rsidRPr="00C8665F">
        <w:rPr>
          <w:rFonts w:asciiTheme="minorHAnsi" w:hAnsiTheme="minorHAnsi" w:cstheme="minorHAnsi"/>
        </w:rPr>
        <w:t xml:space="preserve">It is the responsibility of the parent to provide medicine, which </w:t>
      </w:r>
      <w:proofErr w:type="gramStart"/>
      <w:r w:rsidRPr="00C8665F">
        <w:rPr>
          <w:rFonts w:asciiTheme="minorHAnsi" w:hAnsiTheme="minorHAnsi" w:cstheme="minorHAnsi"/>
        </w:rPr>
        <w:t>is</w:t>
      </w:r>
      <w:proofErr w:type="gramEnd"/>
      <w:r w:rsidRPr="00C8665F">
        <w:rPr>
          <w:rFonts w:asciiTheme="minorHAnsi" w:hAnsiTheme="minorHAnsi" w:cstheme="minorHAnsi"/>
        </w:rPr>
        <w:t xml:space="preserve"> </w:t>
      </w:r>
    </w:p>
    <w:p w14:paraId="5B497136" w14:textId="77777777" w:rsidR="009B73B4" w:rsidRPr="00C8665F" w:rsidRDefault="005D643D">
      <w:pPr>
        <w:numPr>
          <w:ilvl w:val="1"/>
          <w:numId w:val="2"/>
        </w:numPr>
        <w:rPr>
          <w:rFonts w:asciiTheme="minorHAnsi" w:hAnsiTheme="minorHAnsi" w:cstheme="minorHAnsi"/>
        </w:rPr>
      </w:pPr>
      <w:r w:rsidRPr="00C8665F">
        <w:rPr>
          <w:rFonts w:asciiTheme="minorHAnsi" w:hAnsiTheme="minorHAnsi" w:cstheme="minorHAnsi"/>
        </w:rPr>
        <w:t xml:space="preserve">Clearly labelled in its original container </w:t>
      </w:r>
    </w:p>
    <w:p w14:paraId="2B8905A7" w14:textId="77777777" w:rsidR="009B73B4" w:rsidRPr="00C8665F" w:rsidRDefault="005D643D">
      <w:pPr>
        <w:numPr>
          <w:ilvl w:val="1"/>
          <w:numId w:val="2"/>
        </w:numPr>
        <w:spacing w:after="35"/>
        <w:rPr>
          <w:rFonts w:asciiTheme="minorHAnsi" w:hAnsiTheme="minorHAnsi" w:cstheme="minorHAnsi"/>
        </w:rPr>
      </w:pPr>
      <w:r w:rsidRPr="00C8665F">
        <w:rPr>
          <w:rFonts w:asciiTheme="minorHAnsi" w:hAnsiTheme="minorHAnsi" w:cstheme="minorHAnsi"/>
        </w:rPr>
        <w:t xml:space="preserve">Clearly labelled with the </w:t>
      </w:r>
      <w:proofErr w:type="gramStart"/>
      <w:r w:rsidRPr="00C8665F">
        <w:rPr>
          <w:rFonts w:asciiTheme="minorHAnsi" w:hAnsiTheme="minorHAnsi" w:cstheme="minorHAnsi"/>
        </w:rPr>
        <w:t>child</w:t>
      </w:r>
      <w:proofErr w:type="gramEnd"/>
      <w:r w:rsidRPr="00C8665F">
        <w:rPr>
          <w:rFonts w:asciiTheme="minorHAnsi" w:hAnsiTheme="minorHAnsi" w:cstheme="minorHAnsi"/>
        </w:rPr>
        <w:t xml:space="preserve"> name (</w:t>
      </w:r>
      <w:proofErr w:type="spellStart"/>
      <w:r w:rsidRPr="00C8665F">
        <w:rPr>
          <w:rFonts w:asciiTheme="minorHAnsi" w:hAnsiTheme="minorHAnsi" w:cstheme="minorHAnsi"/>
        </w:rPr>
        <w:t>i.e</w:t>
      </w:r>
      <w:proofErr w:type="spellEnd"/>
      <w:r w:rsidRPr="00C8665F">
        <w:rPr>
          <w:rFonts w:asciiTheme="minorHAnsi" w:hAnsiTheme="minorHAnsi" w:cstheme="minorHAnsi"/>
        </w:rPr>
        <w:t xml:space="preserve"> prescriptions only) </w:t>
      </w:r>
    </w:p>
    <w:p w14:paraId="42AA93C3" w14:textId="77777777" w:rsidR="009B73B4" w:rsidRPr="00C8665F" w:rsidRDefault="005D643D">
      <w:pPr>
        <w:numPr>
          <w:ilvl w:val="1"/>
          <w:numId w:val="2"/>
        </w:numPr>
        <w:rPr>
          <w:rFonts w:asciiTheme="minorHAnsi" w:hAnsiTheme="minorHAnsi" w:cstheme="minorHAnsi"/>
        </w:rPr>
      </w:pPr>
      <w:r w:rsidRPr="00C8665F">
        <w:rPr>
          <w:rFonts w:asciiTheme="minorHAnsi" w:hAnsiTheme="minorHAnsi" w:cstheme="minorHAnsi"/>
        </w:rPr>
        <w:t xml:space="preserve">Clearly labelled with the child’s date of birth iv. </w:t>
      </w:r>
      <w:r w:rsidRPr="00C8665F">
        <w:rPr>
          <w:rFonts w:asciiTheme="minorHAnsi" w:hAnsiTheme="minorHAnsi" w:cstheme="minorHAnsi"/>
        </w:rPr>
        <w:tab/>
        <w:t xml:space="preserve">Clearly labelled with the dose </w:t>
      </w:r>
    </w:p>
    <w:p w14:paraId="24F36D3E" w14:textId="77777777" w:rsidR="009B73B4" w:rsidRPr="00C8665F" w:rsidRDefault="005D643D">
      <w:pPr>
        <w:tabs>
          <w:tab w:val="center" w:pos="994"/>
          <w:tab w:val="center" w:pos="2541"/>
        </w:tabs>
        <w:ind w:firstLine="0"/>
        <w:rPr>
          <w:rFonts w:asciiTheme="minorHAnsi" w:hAnsiTheme="minorHAnsi" w:cstheme="minorHAnsi"/>
        </w:rPr>
      </w:pPr>
      <w:r w:rsidRPr="00C8665F">
        <w:rPr>
          <w:rFonts w:asciiTheme="minorHAnsi" w:eastAsia="Calibri" w:hAnsiTheme="minorHAnsi" w:cstheme="minorHAnsi"/>
        </w:rPr>
        <w:tab/>
      </w:r>
      <w:r w:rsidRPr="00C8665F">
        <w:rPr>
          <w:rFonts w:asciiTheme="minorHAnsi" w:hAnsiTheme="minorHAnsi" w:cstheme="minorHAnsi"/>
        </w:rPr>
        <w:t xml:space="preserve">v. </w:t>
      </w:r>
      <w:r w:rsidRPr="00C8665F">
        <w:rPr>
          <w:rFonts w:asciiTheme="minorHAnsi" w:hAnsiTheme="minorHAnsi" w:cstheme="minorHAnsi"/>
        </w:rPr>
        <w:tab/>
        <w:t xml:space="preserve">Prescribed by a doctor </w:t>
      </w:r>
    </w:p>
    <w:p w14:paraId="29B2AF5A" w14:textId="77777777" w:rsidR="009B73B4" w:rsidRPr="00C8665F" w:rsidRDefault="005D643D">
      <w:pPr>
        <w:numPr>
          <w:ilvl w:val="0"/>
          <w:numId w:val="2"/>
        </w:numPr>
        <w:ind w:hanging="360"/>
        <w:rPr>
          <w:rFonts w:asciiTheme="minorHAnsi" w:hAnsiTheme="minorHAnsi" w:cstheme="minorHAnsi"/>
        </w:rPr>
      </w:pPr>
      <w:r w:rsidRPr="00C8665F">
        <w:rPr>
          <w:rFonts w:asciiTheme="minorHAnsi" w:hAnsiTheme="minorHAnsi" w:cstheme="minorHAnsi"/>
        </w:rPr>
        <w:t xml:space="preserve">Written instructions should be received from the parent or carer and medicine should not be administered without these. </w:t>
      </w:r>
    </w:p>
    <w:p w14:paraId="46FDE2A4"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14EC8A58" w14:textId="77777777" w:rsidR="009B73B4" w:rsidRPr="00C8665F" w:rsidRDefault="005D643D">
      <w:pPr>
        <w:numPr>
          <w:ilvl w:val="0"/>
          <w:numId w:val="2"/>
        </w:numPr>
        <w:ind w:hanging="360"/>
        <w:rPr>
          <w:rFonts w:asciiTheme="minorHAnsi" w:hAnsiTheme="minorHAnsi" w:cstheme="minorHAnsi"/>
        </w:rPr>
      </w:pPr>
      <w:r w:rsidRPr="00C8665F">
        <w:rPr>
          <w:rFonts w:asciiTheme="minorHAnsi" w:hAnsiTheme="minorHAnsi" w:cstheme="minorHAnsi"/>
        </w:rPr>
        <w:t xml:space="preserve">Any medicine that is to be administered on a (Pro re nata) PPN/as needed must be recorded on the “Medicine Permission List” </w:t>
      </w:r>
      <w:proofErr w:type="spellStart"/>
      <w:r w:rsidRPr="00C8665F">
        <w:rPr>
          <w:rFonts w:asciiTheme="minorHAnsi" w:hAnsiTheme="minorHAnsi" w:cstheme="minorHAnsi"/>
        </w:rPr>
        <w:t>e.g</w:t>
      </w:r>
      <w:proofErr w:type="spellEnd"/>
      <w:r w:rsidRPr="00C8665F">
        <w:rPr>
          <w:rFonts w:asciiTheme="minorHAnsi" w:hAnsiTheme="minorHAnsi" w:cstheme="minorHAnsi"/>
        </w:rPr>
        <w:t xml:space="preserve"> epilepsy or diabetes medicine. Non-prescribed medicines will not be given in school. </w:t>
      </w:r>
    </w:p>
    <w:p w14:paraId="51840080" w14:textId="77777777" w:rsidR="009B73B4" w:rsidRPr="00C8665F" w:rsidRDefault="005D643D">
      <w:pPr>
        <w:spacing w:after="0" w:line="259" w:lineRule="auto"/>
        <w:ind w:left="720" w:firstLine="0"/>
        <w:rPr>
          <w:rFonts w:asciiTheme="minorHAnsi" w:hAnsiTheme="minorHAnsi" w:cstheme="minorHAnsi"/>
        </w:rPr>
      </w:pPr>
      <w:r w:rsidRPr="00C8665F">
        <w:rPr>
          <w:rFonts w:asciiTheme="minorHAnsi" w:hAnsiTheme="minorHAnsi" w:cstheme="minorHAnsi"/>
        </w:rPr>
        <w:t xml:space="preserve"> </w:t>
      </w:r>
    </w:p>
    <w:p w14:paraId="5014009F"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Storage Arrangements</w:t>
      </w:r>
      <w:r w:rsidRPr="00C8665F">
        <w:rPr>
          <w:rFonts w:asciiTheme="minorHAnsi" w:hAnsiTheme="minorHAnsi" w:cstheme="minorHAnsi"/>
          <w:u w:val="none"/>
        </w:rPr>
        <w:t xml:space="preserve"> </w:t>
      </w:r>
    </w:p>
    <w:p w14:paraId="2A68B099"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b/>
        </w:rPr>
        <w:t xml:space="preserve"> </w:t>
      </w:r>
    </w:p>
    <w:p w14:paraId="0D4BB973" w14:textId="1998C4E2" w:rsidR="009B73B4" w:rsidRPr="00C8665F" w:rsidRDefault="005D643D">
      <w:pPr>
        <w:ind w:left="-15"/>
        <w:rPr>
          <w:rFonts w:asciiTheme="minorHAnsi" w:hAnsiTheme="minorHAnsi" w:cstheme="minorHAnsi"/>
        </w:rPr>
      </w:pPr>
      <w:r w:rsidRPr="00C8665F">
        <w:rPr>
          <w:rFonts w:asciiTheme="minorHAnsi" w:hAnsiTheme="minorHAnsi" w:cstheme="minorHAnsi"/>
        </w:rPr>
        <w:t xml:space="preserve">Medicines should be stored in a secure location (Office or Medical Room). Medicines that require refrigeration should be stored, clearly labelled in a sealable plastic container in the medical room refrigerator. </w:t>
      </w:r>
    </w:p>
    <w:p w14:paraId="2D16186A"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3B377B8" w14:textId="14C5D923" w:rsidR="009B73B4" w:rsidRPr="00C8665F" w:rsidRDefault="005D643D">
      <w:pPr>
        <w:ind w:left="-15" w:right="100"/>
        <w:rPr>
          <w:rFonts w:asciiTheme="minorHAnsi" w:hAnsiTheme="minorHAnsi" w:cstheme="minorHAnsi"/>
        </w:rPr>
      </w:pPr>
      <w:r w:rsidRPr="00C8665F">
        <w:rPr>
          <w:rFonts w:asciiTheme="minorHAnsi" w:hAnsiTheme="minorHAnsi" w:cstheme="minorHAnsi"/>
        </w:rPr>
        <w:t xml:space="preserve">At school all pupil medicines are stored in the office/medical room and those requiring refrigeration are in the medical room fridge. Children should know where their own medicines are stored. </w:t>
      </w:r>
    </w:p>
    <w:p w14:paraId="5704A62F"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86838D5"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 xml:space="preserve">Ensuring the correct dosage is given to the right </w:t>
      </w:r>
      <w:proofErr w:type="gramStart"/>
      <w:r w:rsidRPr="00C8665F">
        <w:rPr>
          <w:rFonts w:asciiTheme="minorHAnsi" w:hAnsiTheme="minorHAnsi" w:cstheme="minorHAnsi"/>
        </w:rPr>
        <w:t>child</w:t>
      </w:r>
      <w:proofErr w:type="gramEnd"/>
      <w:r w:rsidRPr="00C8665F">
        <w:rPr>
          <w:rFonts w:asciiTheme="minorHAnsi" w:hAnsiTheme="minorHAnsi" w:cstheme="minorHAnsi"/>
          <w:u w:val="none"/>
        </w:rPr>
        <w:t xml:space="preserve"> </w:t>
      </w:r>
    </w:p>
    <w:p w14:paraId="01592278"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538BF5F6"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The identified member of staff (agreed) who will administer medicines will also be responsible for ensuring that all doses are recorded on the permission list. This list will record the name of the child, the date when administered, the time when administered, the name of the medicine, the dosage </w:t>
      </w:r>
      <w:proofErr w:type="gramStart"/>
      <w:r w:rsidRPr="00C8665F">
        <w:rPr>
          <w:rFonts w:asciiTheme="minorHAnsi" w:hAnsiTheme="minorHAnsi" w:cstheme="minorHAnsi"/>
        </w:rPr>
        <w:t>given</w:t>
      </w:r>
      <w:proofErr w:type="gramEnd"/>
      <w:r w:rsidRPr="00C8665F">
        <w:rPr>
          <w:rFonts w:asciiTheme="minorHAnsi" w:hAnsiTheme="minorHAnsi" w:cstheme="minorHAnsi"/>
        </w:rPr>
        <w:t xml:space="preserve"> and they will record their signature. </w:t>
      </w:r>
    </w:p>
    <w:p w14:paraId="3B67CA31"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17C4875B"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The school should never accept medicines that have been taken out of the container as originally disposed, nor make changes to dosages on parental instructions. </w:t>
      </w:r>
    </w:p>
    <w:p w14:paraId="69896175"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566CB692" w14:textId="77777777" w:rsidR="009B73B4" w:rsidRPr="00C8665F" w:rsidRDefault="005D643D">
      <w:pPr>
        <w:ind w:left="-15"/>
        <w:rPr>
          <w:rFonts w:asciiTheme="minorHAnsi" w:hAnsiTheme="minorHAnsi" w:cstheme="minorHAnsi"/>
        </w:rPr>
      </w:pPr>
      <w:r w:rsidRPr="00C8665F">
        <w:rPr>
          <w:rFonts w:asciiTheme="minorHAnsi" w:hAnsiTheme="minorHAnsi" w:cstheme="minorHAnsi"/>
        </w:rPr>
        <w:lastRenderedPageBreak/>
        <w:t xml:space="preserve">No child under 16 should be given medicines without their parents’ consent either written or signed on a medical plan. </w:t>
      </w:r>
    </w:p>
    <w:p w14:paraId="23A4DC8D"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6ADDB14"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Asthma Inhalers</w:t>
      </w:r>
      <w:r w:rsidRPr="00C8665F">
        <w:rPr>
          <w:rFonts w:asciiTheme="minorHAnsi" w:hAnsiTheme="minorHAnsi" w:cstheme="minorHAnsi"/>
          <w:u w:val="none"/>
        </w:rPr>
        <w:t xml:space="preserve"> </w:t>
      </w:r>
    </w:p>
    <w:p w14:paraId="56BA372D"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0E399EE"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Where parents or carers inform the school of the use of asthma inhalers, </w:t>
      </w:r>
      <w:proofErr w:type="gramStart"/>
      <w:r w:rsidRPr="00C8665F">
        <w:rPr>
          <w:rFonts w:asciiTheme="minorHAnsi" w:hAnsiTheme="minorHAnsi" w:cstheme="minorHAnsi"/>
        </w:rPr>
        <w:t>spacers</w:t>
      </w:r>
      <w:proofErr w:type="gramEnd"/>
      <w:r w:rsidRPr="00C8665F">
        <w:rPr>
          <w:rFonts w:asciiTheme="minorHAnsi" w:hAnsiTheme="minorHAnsi" w:cstheme="minorHAnsi"/>
        </w:rPr>
        <w:t xml:space="preserve"> and </w:t>
      </w:r>
      <w:proofErr w:type="spellStart"/>
      <w:r w:rsidRPr="00C8665F">
        <w:rPr>
          <w:rFonts w:asciiTheme="minorHAnsi" w:hAnsiTheme="minorHAnsi" w:cstheme="minorHAnsi"/>
        </w:rPr>
        <w:t>nebulisers</w:t>
      </w:r>
      <w:proofErr w:type="spellEnd"/>
      <w:r w:rsidRPr="00C8665F">
        <w:rPr>
          <w:rFonts w:asciiTheme="minorHAnsi" w:hAnsiTheme="minorHAnsi" w:cstheme="minorHAnsi"/>
        </w:rPr>
        <w:t xml:space="preserve"> to be available to pupils, the procedures in 2 will be followed. However, the inhaler will be kept with the child in class or in their bag. </w:t>
      </w:r>
    </w:p>
    <w:p w14:paraId="76951E78"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51BEC7B8"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Inhalers should always be self-administered by all pupils. (Younger children may be given support to hold inhalers or spacers where necessary by the identified member of staff, but the administration must be completed by the pupil). </w:t>
      </w:r>
    </w:p>
    <w:p w14:paraId="1F00CDDD"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CE65FF6"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Pupils should have immediate access to inhalers. Although inhalers may be misused, the risks associated with delay in access are much greater than those of misused by pupils. For this reason, older students should keep their own inhaler with them and for younger children it would be appropriate for inhalers to be given to the class teacher. </w:t>
      </w:r>
    </w:p>
    <w:p w14:paraId="2CFC67EA"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A2B461C"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If pupils are having trouble in managing their inhalers their parents and the school nurse should be informed so that they can take action to support the child in the correct use of an inhaler. </w:t>
      </w:r>
    </w:p>
    <w:p w14:paraId="192D92AA"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4604C38"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Other medical procedures</w:t>
      </w:r>
      <w:r w:rsidRPr="00C8665F">
        <w:rPr>
          <w:rFonts w:asciiTheme="minorHAnsi" w:hAnsiTheme="minorHAnsi" w:cstheme="minorHAnsi"/>
          <w:u w:val="none"/>
        </w:rPr>
        <w:t xml:space="preserve"> </w:t>
      </w:r>
    </w:p>
    <w:p w14:paraId="7D58A641"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CEF085E"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From </w:t>
      </w:r>
      <w:proofErr w:type="gramStart"/>
      <w:r w:rsidRPr="00C8665F">
        <w:rPr>
          <w:rFonts w:asciiTheme="minorHAnsi" w:hAnsiTheme="minorHAnsi" w:cstheme="minorHAnsi"/>
        </w:rPr>
        <w:t>time to time</w:t>
      </w:r>
      <w:proofErr w:type="gramEnd"/>
      <w:r w:rsidRPr="00C8665F">
        <w:rPr>
          <w:rFonts w:asciiTheme="minorHAnsi" w:hAnsiTheme="minorHAnsi" w:cstheme="minorHAnsi"/>
        </w:rPr>
        <w:t xml:space="preserve"> other medical procedures may be required to be carried out for pupils who have complex medical needs </w:t>
      </w:r>
      <w:proofErr w:type="spellStart"/>
      <w:r w:rsidRPr="00C8665F">
        <w:rPr>
          <w:rFonts w:asciiTheme="minorHAnsi" w:hAnsiTheme="minorHAnsi" w:cstheme="minorHAnsi"/>
        </w:rPr>
        <w:t>e.g</w:t>
      </w:r>
      <w:proofErr w:type="spellEnd"/>
      <w:r w:rsidRPr="00C8665F">
        <w:rPr>
          <w:rFonts w:asciiTheme="minorHAnsi" w:hAnsiTheme="minorHAnsi" w:cstheme="minorHAnsi"/>
        </w:rPr>
        <w:t xml:space="preserve"> insulin injecting diabetics, those requiring epi-pens etc. </w:t>
      </w:r>
    </w:p>
    <w:p w14:paraId="0920E8A0"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E88F9DF"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u w:val="single" w:color="000000"/>
        </w:rPr>
        <w:t>Teaching and non-teaching staff may volunteer to undertake these medical procedures.</w:t>
      </w:r>
      <w:r w:rsidRPr="00C8665F">
        <w:rPr>
          <w:rFonts w:asciiTheme="minorHAnsi" w:hAnsiTheme="minorHAnsi" w:cstheme="minorHAnsi"/>
        </w:rPr>
        <w:t xml:space="preserve"> </w:t>
      </w:r>
    </w:p>
    <w:p w14:paraId="77E6BF3E"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Appropriate training will need to be given to these staff who volunteer to undertake the task. </w:t>
      </w:r>
    </w:p>
    <w:p w14:paraId="6A43A88E"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0A63351"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Emergencies</w:t>
      </w:r>
      <w:r w:rsidRPr="00C8665F">
        <w:rPr>
          <w:rFonts w:asciiTheme="minorHAnsi" w:hAnsiTheme="minorHAnsi" w:cstheme="minorHAnsi"/>
          <w:u w:val="none"/>
        </w:rPr>
        <w:t xml:space="preserve"> </w:t>
      </w:r>
    </w:p>
    <w:p w14:paraId="430B7B33"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b/>
        </w:rPr>
        <w:t xml:space="preserve"> </w:t>
      </w:r>
    </w:p>
    <w:p w14:paraId="2A822606"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All staff should know how to call the emergency services (999) and know who is responsible for carrying out first-aid and </w:t>
      </w:r>
      <w:proofErr w:type="gramStart"/>
      <w:r w:rsidRPr="00C8665F">
        <w:rPr>
          <w:rFonts w:asciiTheme="minorHAnsi" w:hAnsiTheme="minorHAnsi" w:cstheme="minorHAnsi"/>
        </w:rPr>
        <w:t>administering of</w:t>
      </w:r>
      <w:proofErr w:type="gramEnd"/>
      <w:r w:rsidRPr="00C8665F">
        <w:rPr>
          <w:rFonts w:asciiTheme="minorHAnsi" w:hAnsiTheme="minorHAnsi" w:cstheme="minorHAnsi"/>
        </w:rPr>
        <w:t xml:space="preserve"> medication in the school. A pupil who is required to be taken to hospital by ambulance should always be accompanied by their </w:t>
      </w:r>
      <w:proofErr w:type="gramStart"/>
      <w:r w:rsidRPr="00C8665F">
        <w:rPr>
          <w:rFonts w:asciiTheme="minorHAnsi" w:hAnsiTheme="minorHAnsi" w:cstheme="minorHAnsi"/>
        </w:rPr>
        <w:t>parent</w:t>
      </w:r>
      <w:proofErr w:type="gramEnd"/>
      <w:r w:rsidRPr="00C8665F">
        <w:rPr>
          <w:rFonts w:asciiTheme="minorHAnsi" w:hAnsiTheme="minorHAnsi" w:cstheme="minorHAnsi"/>
        </w:rPr>
        <w:t xml:space="preserve"> or a member of staff who should remain until the parents/carers arrive. </w:t>
      </w:r>
    </w:p>
    <w:p w14:paraId="5DF98D7E"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9B60865"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Record Keeping</w:t>
      </w:r>
      <w:r w:rsidRPr="00C8665F">
        <w:rPr>
          <w:rFonts w:asciiTheme="minorHAnsi" w:hAnsiTheme="minorHAnsi" w:cstheme="minorHAnsi"/>
          <w:u w:val="none"/>
        </w:rPr>
        <w:t xml:space="preserve"> </w:t>
      </w:r>
    </w:p>
    <w:p w14:paraId="676CDA90"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b/>
        </w:rPr>
        <w:t xml:space="preserve"> </w:t>
      </w:r>
    </w:p>
    <w:p w14:paraId="5609B847"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Parents should tell the school or setting about the medicines their child needs to take. They should provide details of any changes to the prescription or support required. </w:t>
      </w:r>
    </w:p>
    <w:p w14:paraId="4DEF6032"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34A4749"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For all medicines administered (other than asthma inhalers) written records must be kept each time medicines are </w:t>
      </w:r>
      <w:proofErr w:type="gramStart"/>
      <w:r w:rsidRPr="00C8665F">
        <w:rPr>
          <w:rFonts w:asciiTheme="minorHAnsi" w:hAnsiTheme="minorHAnsi" w:cstheme="minorHAnsi"/>
        </w:rPr>
        <w:t>given</w:t>
      </w:r>
      <w:proofErr w:type="gramEnd"/>
      <w:r w:rsidRPr="00C8665F">
        <w:rPr>
          <w:rFonts w:asciiTheme="minorHAnsi" w:hAnsiTheme="minorHAnsi" w:cstheme="minorHAnsi"/>
        </w:rPr>
        <w:t xml:space="preserve"> and parents should be informed of the time it was given. </w:t>
      </w:r>
    </w:p>
    <w:p w14:paraId="039DB5A8"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544EA481"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Educational Visits</w:t>
      </w:r>
      <w:r w:rsidRPr="00C8665F">
        <w:rPr>
          <w:rFonts w:asciiTheme="minorHAnsi" w:hAnsiTheme="minorHAnsi" w:cstheme="minorHAnsi"/>
          <w:u w:val="none"/>
        </w:rPr>
        <w:t xml:space="preserve"> </w:t>
      </w:r>
    </w:p>
    <w:p w14:paraId="6809C4B9"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119669D" w14:textId="0466C59B" w:rsidR="009B73B4" w:rsidRPr="00C8665F" w:rsidRDefault="005D643D" w:rsidP="00C8665F">
      <w:pPr>
        <w:ind w:left="-15"/>
        <w:rPr>
          <w:rFonts w:asciiTheme="minorHAnsi" w:hAnsiTheme="minorHAnsi" w:cstheme="minorHAnsi"/>
        </w:rPr>
      </w:pPr>
      <w:r w:rsidRPr="00C8665F">
        <w:rPr>
          <w:rFonts w:asciiTheme="minorHAnsi" w:hAnsiTheme="minorHAnsi" w:cstheme="minorHAnsi"/>
        </w:rPr>
        <w:t xml:space="preserve">A risk assessment for educational visits should include a section on medical needs and medicines to be taken. Staff should allocate a designated person. A copy of </w:t>
      </w:r>
      <w:proofErr w:type="gramStart"/>
      <w:r w:rsidRPr="00C8665F">
        <w:rPr>
          <w:rFonts w:asciiTheme="minorHAnsi" w:hAnsiTheme="minorHAnsi" w:cstheme="minorHAnsi"/>
        </w:rPr>
        <w:t>medical</w:t>
      </w:r>
      <w:proofErr w:type="gramEnd"/>
      <w:r w:rsidRPr="00C8665F">
        <w:rPr>
          <w:rFonts w:asciiTheme="minorHAnsi" w:hAnsiTheme="minorHAnsi" w:cstheme="minorHAnsi"/>
        </w:rPr>
        <w:t xml:space="preserve"> care plan should also be taken. </w:t>
      </w:r>
    </w:p>
    <w:p w14:paraId="0682741F"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lastRenderedPageBreak/>
        <w:t>Safety Management</w:t>
      </w:r>
      <w:r w:rsidRPr="00C8665F">
        <w:rPr>
          <w:rFonts w:asciiTheme="minorHAnsi" w:hAnsiTheme="minorHAnsi" w:cstheme="minorHAnsi"/>
          <w:u w:val="none"/>
        </w:rPr>
        <w:t xml:space="preserve"> </w:t>
      </w:r>
    </w:p>
    <w:p w14:paraId="55AD8FFE"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E79EF17"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The medicines should not be locked away. The staff should be responsible for </w:t>
      </w:r>
      <w:proofErr w:type="gramStart"/>
      <w:r w:rsidRPr="00C8665F">
        <w:rPr>
          <w:rFonts w:asciiTheme="minorHAnsi" w:hAnsiTheme="minorHAnsi" w:cstheme="minorHAnsi"/>
        </w:rPr>
        <w:t>safe</w:t>
      </w:r>
      <w:proofErr w:type="gramEnd"/>
      <w:r w:rsidRPr="00C8665F">
        <w:rPr>
          <w:rFonts w:asciiTheme="minorHAnsi" w:hAnsiTheme="minorHAnsi" w:cstheme="minorHAnsi"/>
        </w:rPr>
        <w:t xml:space="preserve"> storage of medicines. Inhalers can be carried by children if agreed by the Head Teacher and Parents. </w:t>
      </w:r>
    </w:p>
    <w:p w14:paraId="26D6542C"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767D78E"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All medicines are harmful to anyone who takes them without medical advice. </w:t>
      </w:r>
    </w:p>
    <w:p w14:paraId="35C52593"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73F3AB6"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All children are regularly informed that they must not take any medicine which they </w:t>
      </w:r>
      <w:proofErr w:type="gramStart"/>
      <w:r w:rsidRPr="00C8665F">
        <w:rPr>
          <w:rFonts w:asciiTheme="minorHAnsi" w:hAnsiTheme="minorHAnsi" w:cstheme="minorHAnsi"/>
        </w:rPr>
        <w:t>find</w:t>
      </w:r>
      <w:proofErr w:type="gramEnd"/>
      <w:r w:rsidRPr="00C8665F">
        <w:rPr>
          <w:rFonts w:asciiTheme="minorHAnsi" w:hAnsiTheme="minorHAnsi" w:cstheme="minorHAnsi"/>
        </w:rPr>
        <w:t xml:space="preserve"> and medication should be handed to an adult. </w:t>
      </w:r>
    </w:p>
    <w:p w14:paraId="7FBC4ECD"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62803E2"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Disposal</w:t>
      </w:r>
      <w:r w:rsidRPr="00C8665F">
        <w:rPr>
          <w:rFonts w:asciiTheme="minorHAnsi" w:hAnsiTheme="minorHAnsi" w:cstheme="minorHAnsi"/>
          <w:u w:val="none"/>
        </w:rPr>
        <w:t xml:space="preserve"> </w:t>
      </w:r>
    </w:p>
    <w:p w14:paraId="7829E737"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A981B65"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Staff should not dispose of medicines. Parents are responsible for ensuring expired medication is returned to the pharmacy. </w:t>
      </w:r>
    </w:p>
    <w:p w14:paraId="385FD99E"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502C59D7"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Sharp boxes should be used to </w:t>
      </w:r>
      <w:proofErr w:type="gramStart"/>
      <w:r w:rsidRPr="00C8665F">
        <w:rPr>
          <w:rFonts w:asciiTheme="minorHAnsi" w:hAnsiTheme="minorHAnsi" w:cstheme="minorHAnsi"/>
        </w:rPr>
        <w:t>dispose</w:t>
      </w:r>
      <w:proofErr w:type="gramEnd"/>
      <w:r w:rsidRPr="00C8665F">
        <w:rPr>
          <w:rFonts w:asciiTheme="minorHAnsi" w:hAnsiTheme="minorHAnsi" w:cstheme="minorHAnsi"/>
        </w:rPr>
        <w:t xml:space="preserve"> needles. </w:t>
      </w:r>
    </w:p>
    <w:p w14:paraId="507F65F8"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4277C544"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Sharp boxes can be obtained by parents from their GP. </w:t>
      </w:r>
    </w:p>
    <w:p w14:paraId="07D7AA4F"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7AD3BB0"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Collection and disposal of sharp boxes should be arranged with </w:t>
      </w:r>
      <w:proofErr w:type="gramStart"/>
      <w:r w:rsidRPr="00C8665F">
        <w:rPr>
          <w:rFonts w:asciiTheme="minorHAnsi" w:hAnsiTheme="minorHAnsi" w:cstheme="minorHAnsi"/>
        </w:rPr>
        <w:t>local</w:t>
      </w:r>
      <w:proofErr w:type="gramEnd"/>
      <w:r w:rsidRPr="00C8665F">
        <w:rPr>
          <w:rFonts w:asciiTheme="minorHAnsi" w:hAnsiTheme="minorHAnsi" w:cstheme="minorHAnsi"/>
        </w:rPr>
        <w:t xml:space="preserve"> authority’s environmental services. </w:t>
      </w:r>
    </w:p>
    <w:p w14:paraId="4BD7C879"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30329569"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Hygiene and Infection Control</w:t>
      </w:r>
      <w:r w:rsidRPr="00C8665F">
        <w:rPr>
          <w:rFonts w:asciiTheme="minorHAnsi" w:hAnsiTheme="minorHAnsi" w:cstheme="minorHAnsi"/>
          <w:u w:val="none"/>
        </w:rPr>
        <w:t xml:space="preserve"> </w:t>
      </w:r>
    </w:p>
    <w:p w14:paraId="1F9AB39D"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CE9590B"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All staff should be familiar with normal precautions for avoiding infections. Staff should have access to protective disposable gloves and take care when dealing with spillages of blood or other body fluids and disposing of equipment. </w:t>
      </w:r>
    </w:p>
    <w:p w14:paraId="60719565" w14:textId="1B1D5B7B"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07D3AE8"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Medical Plans</w:t>
      </w:r>
      <w:r w:rsidRPr="00C8665F">
        <w:rPr>
          <w:rFonts w:asciiTheme="minorHAnsi" w:hAnsiTheme="minorHAnsi" w:cstheme="minorHAnsi"/>
          <w:u w:val="none"/>
        </w:rPr>
        <w:t xml:space="preserve"> </w:t>
      </w:r>
    </w:p>
    <w:p w14:paraId="5F498961"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232849CC"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The main purpose of a care/medical care plan for a child with medical needs is to identify the level of support needed. Not all children require a medical plan. Medical care plans will be put in place for a child with a significant medical need (not asthma inhalers) where staff may need to administer medication. </w:t>
      </w:r>
    </w:p>
    <w:p w14:paraId="5BA3EA34"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3A5CB797"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Medical care plans are issued by a nurse and should be updated annually by the school health visitor. </w:t>
      </w:r>
    </w:p>
    <w:p w14:paraId="11FBE883"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0813961A" w14:textId="77777777" w:rsidR="009B73B4" w:rsidRPr="00C8665F" w:rsidRDefault="005D643D">
      <w:pPr>
        <w:pStyle w:val="Heading3"/>
        <w:ind w:left="-5"/>
        <w:rPr>
          <w:rFonts w:asciiTheme="minorHAnsi" w:hAnsiTheme="minorHAnsi" w:cstheme="minorHAnsi"/>
        </w:rPr>
      </w:pPr>
      <w:r w:rsidRPr="00C8665F">
        <w:rPr>
          <w:rFonts w:asciiTheme="minorHAnsi" w:hAnsiTheme="minorHAnsi" w:cstheme="minorHAnsi"/>
        </w:rPr>
        <w:t>Legislation</w:t>
      </w:r>
      <w:r w:rsidRPr="00C8665F">
        <w:rPr>
          <w:rFonts w:asciiTheme="minorHAnsi" w:hAnsiTheme="minorHAnsi" w:cstheme="minorHAnsi"/>
          <w:u w:val="none"/>
        </w:rPr>
        <w:t xml:space="preserve"> </w:t>
      </w:r>
    </w:p>
    <w:p w14:paraId="727212DF"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1D4AF464"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Section 21 of the Education Act 2002 </w:t>
      </w:r>
    </w:p>
    <w:p w14:paraId="5F8E7213"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Section 175 of the Education Act 2002 </w:t>
      </w:r>
    </w:p>
    <w:p w14:paraId="76BB2342"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Section 3 of the Children Act 1989 </w:t>
      </w:r>
    </w:p>
    <w:p w14:paraId="04448B73"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Section 17 of the Children Act 1989 </w:t>
      </w:r>
    </w:p>
    <w:p w14:paraId="54A6609D"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Section 10 of the Children Act 2004 </w:t>
      </w:r>
    </w:p>
    <w:p w14:paraId="0DD55CD3"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Equality Act 2010 </w:t>
      </w:r>
    </w:p>
    <w:p w14:paraId="4D56D2CF" w14:textId="77777777" w:rsidR="009B73B4" w:rsidRPr="00C8665F" w:rsidRDefault="005D643D">
      <w:pPr>
        <w:ind w:left="-15"/>
        <w:rPr>
          <w:rFonts w:asciiTheme="minorHAnsi" w:hAnsiTheme="minorHAnsi" w:cstheme="minorHAnsi"/>
        </w:rPr>
      </w:pPr>
      <w:r w:rsidRPr="00C8665F">
        <w:rPr>
          <w:rFonts w:asciiTheme="minorHAnsi" w:hAnsiTheme="minorHAnsi" w:cstheme="minorHAnsi"/>
        </w:rPr>
        <w:t xml:space="preserve">Section 3 Children, Schools and Families Act 2010 </w:t>
      </w:r>
    </w:p>
    <w:p w14:paraId="16E225F8"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7CD75B9B"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6CE23235" w14:textId="77777777" w:rsidR="009B73B4" w:rsidRPr="00C8665F" w:rsidRDefault="005D643D">
      <w:pPr>
        <w:spacing w:after="0" w:line="259" w:lineRule="auto"/>
        <w:ind w:firstLine="0"/>
        <w:rPr>
          <w:rFonts w:asciiTheme="minorHAnsi" w:hAnsiTheme="minorHAnsi" w:cstheme="minorHAnsi"/>
        </w:rPr>
      </w:pPr>
      <w:r w:rsidRPr="00C8665F">
        <w:rPr>
          <w:rFonts w:asciiTheme="minorHAnsi" w:hAnsiTheme="minorHAnsi" w:cstheme="minorHAnsi"/>
        </w:rPr>
        <w:t xml:space="preserve"> </w:t>
      </w:r>
    </w:p>
    <w:p w14:paraId="3CAD007C" w14:textId="77777777" w:rsidR="009B73B4" w:rsidRDefault="005D643D">
      <w:pPr>
        <w:spacing w:after="0" w:line="259" w:lineRule="auto"/>
        <w:ind w:left="360" w:firstLine="0"/>
      </w:pPr>
      <w:r>
        <w:t xml:space="preserve"> </w:t>
      </w:r>
    </w:p>
    <w:p w14:paraId="53F857CF" w14:textId="77777777" w:rsidR="009B73B4" w:rsidRDefault="005D643D">
      <w:pPr>
        <w:spacing w:after="218" w:line="259" w:lineRule="auto"/>
        <w:ind w:firstLine="0"/>
      </w:pPr>
      <w:r>
        <w:t xml:space="preserve">  </w:t>
      </w:r>
    </w:p>
    <w:p w14:paraId="794D73F7" w14:textId="77777777" w:rsidR="009B73B4" w:rsidRDefault="005D643D">
      <w:pPr>
        <w:spacing w:after="216" w:line="259" w:lineRule="auto"/>
        <w:ind w:firstLine="0"/>
      </w:pPr>
      <w:r>
        <w:t xml:space="preserve"> </w:t>
      </w:r>
    </w:p>
    <w:p w14:paraId="2B66CDC8" w14:textId="77777777" w:rsidR="009B73B4" w:rsidRDefault="005D643D">
      <w:pPr>
        <w:spacing w:after="0" w:line="259" w:lineRule="auto"/>
        <w:ind w:firstLine="0"/>
      </w:pPr>
      <w:r>
        <w:t xml:space="preserve"> </w:t>
      </w:r>
    </w:p>
    <w:sectPr w:rsidR="009B73B4">
      <w:headerReference w:type="default" r:id="rId8"/>
      <w:footerReference w:type="default" r:id="rId9"/>
      <w:pgSz w:w="11906" w:h="16838"/>
      <w:pgMar w:top="1442" w:right="1451" w:bottom="148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C981" w14:textId="77777777" w:rsidR="00ED1A28" w:rsidRDefault="00ED1A28" w:rsidP="00C8665F">
      <w:pPr>
        <w:spacing w:after="0" w:line="240" w:lineRule="auto"/>
      </w:pPr>
      <w:r>
        <w:separator/>
      </w:r>
    </w:p>
  </w:endnote>
  <w:endnote w:type="continuationSeparator" w:id="0">
    <w:p w14:paraId="034B82C0" w14:textId="77777777" w:rsidR="00ED1A28" w:rsidRDefault="00ED1A28" w:rsidP="00C8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43DC" w14:textId="1E0233F1" w:rsidR="00C8665F" w:rsidRPr="00CF12BD" w:rsidRDefault="00C8665F" w:rsidP="00C8665F">
    <w:pPr>
      <w:pStyle w:val="Footer"/>
      <w:jc w:val="center"/>
    </w:pPr>
    <w:r w:rsidRPr="00CF12BD">
      <w:rPr>
        <w:rFonts w:cs="Times New Roman"/>
        <w:b/>
      </w:rPr>
      <w:t xml:space="preserve">Core Values: </w:t>
    </w:r>
    <w:r w:rsidRPr="00CF12BD">
      <w:rPr>
        <w:rFonts w:cs="Times New Roman"/>
        <w:b/>
        <w:i/>
        <w:color w:val="4F81BD"/>
      </w:rPr>
      <w:t>Respect, Honesty, Tolerance, Justice, Forgiveness</w:t>
    </w:r>
  </w:p>
  <w:p w14:paraId="7332ECD8" w14:textId="2243CC52" w:rsidR="00C8665F" w:rsidRDefault="00C8665F">
    <w:pPr>
      <w:pStyle w:val="Footer"/>
    </w:pPr>
  </w:p>
  <w:p w14:paraId="4140CC99" w14:textId="77777777" w:rsidR="00C8665F" w:rsidRDefault="00C8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CA8B" w14:textId="77777777" w:rsidR="00ED1A28" w:rsidRDefault="00ED1A28" w:rsidP="00C8665F">
      <w:pPr>
        <w:spacing w:after="0" w:line="240" w:lineRule="auto"/>
      </w:pPr>
      <w:r>
        <w:separator/>
      </w:r>
    </w:p>
  </w:footnote>
  <w:footnote w:type="continuationSeparator" w:id="0">
    <w:p w14:paraId="77CE903C" w14:textId="77777777" w:rsidR="00ED1A28" w:rsidRDefault="00ED1A28" w:rsidP="00C8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FA40" w14:textId="3EFE38DD" w:rsidR="00C8665F" w:rsidRPr="00C9294F" w:rsidRDefault="00C8665F" w:rsidP="00C8665F">
    <w:pPr>
      <w:pStyle w:val="NoSpacing"/>
      <w:jc w:val="center"/>
      <w:rPr>
        <w:rFonts w:asciiTheme="minorHAnsi" w:hAnsiTheme="minorHAnsi" w:cstheme="minorHAnsi"/>
        <w:sz w:val="20"/>
        <w:szCs w:val="20"/>
      </w:rPr>
    </w:pPr>
    <w:r w:rsidRPr="00C9294F">
      <w:rPr>
        <w:rFonts w:asciiTheme="minorHAnsi" w:hAnsiTheme="minorHAnsi" w:cstheme="minorHAnsi"/>
        <w:b/>
        <w:bCs/>
        <w:sz w:val="20"/>
        <w:szCs w:val="20"/>
      </w:rPr>
      <w:t xml:space="preserve">Mission Statement Motto: </w:t>
    </w:r>
    <w:r w:rsidRPr="00C9294F">
      <w:rPr>
        <w:rFonts w:asciiTheme="minorHAnsi" w:hAnsiTheme="minorHAnsi" w:cstheme="minorHAnsi"/>
        <w:b/>
        <w:bCs/>
        <w:color w:val="0070C0"/>
        <w:sz w:val="20"/>
        <w:szCs w:val="20"/>
      </w:rPr>
      <w:t>Building relationships with God and each other, working hard in faith and hope to give our best in all things.</w:t>
    </w:r>
  </w:p>
  <w:p w14:paraId="379CA881" w14:textId="57825B87" w:rsidR="00C8665F" w:rsidRDefault="00C8665F">
    <w:pPr>
      <w:pStyle w:val="Header"/>
    </w:pPr>
  </w:p>
  <w:p w14:paraId="4AA560F8" w14:textId="77777777" w:rsidR="00C8665F" w:rsidRDefault="00C86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5A04"/>
    <w:multiLevelType w:val="hybridMultilevel"/>
    <w:tmpl w:val="39A026C0"/>
    <w:lvl w:ilvl="0" w:tplc="0D0E0C4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EC56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4612F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0CAED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23F3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BA06A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4B8F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A32B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4FC5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847293"/>
    <w:multiLevelType w:val="hybridMultilevel"/>
    <w:tmpl w:val="A6F8FD08"/>
    <w:lvl w:ilvl="0" w:tplc="AF40D32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E05EA">
      <w:start w:val="1"/>
      <w:numFmt w:val="lowerRoman"/>
      <w:lvlText w:val="%2."/>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4405AC">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8FD50">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2C97C">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073A0">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9A1E10">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688F2">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4FF06">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47676429">
    <w:abstractNumId w:val="0"/>
  </w:num>
  <w:num w:numId="2" w16cid:durableId="102741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3B4"/>
    <w:rsid w:val="005D643D"/>
    <w:rsid w:val="009B73B4"/>
    <w:rsid w:val="00C8665F"/>
    <w:rsid w:val="00ED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6D0C"/>
  <w15:docId w15:val="{DE28072E-5EBB-404A-8727-CDB10310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firstLine="2"/>
    </w:pPr>
    <w:rPr>
      <w:rFonts w:ascii="Arial" w:eastAsia="Arial" w:hAnsi="Arial" w:cs="Arial"/>
      <w:color w:val="000000"/>
    </w:rPr>
  </w:style>
  <w:style w:type="paragraph" w:styleId="Heading1">
    <w:name w:val="heading 1"/>
    <w:next w:val="Normal"/>
    <w:link w:val="Heading1Char"/>
    <w:uiPriority w:val="9"/>
    <w:qFormat/>
    <w:pPr>
      <w:keepNext/>
      <w:keepLines/>
      <w:spacing w:after="0"/>
      <w:ind w:left="82" w:hanging="10"/>
      <w:outlineLvl w:val="0"/>
    </w:pPr>
    <w:rPr>
      <w:rFonts w:ascii="Times New Roman" w:eastAsia="Times New Roman" w:hAnsi="Times New Roman" w:cs="Times New Roman"/>
      <w:b/>
      <w:color w:val="000000"/>
      <w:sz w:val="7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72"/>
    </w:rPr>
  </w:style>
  <w:style w:type="paragraph" w:styleId="Header">
    <w:name w:val="header"/>
    <w:basedOn w:val="Normal"/>
    <w:link w:val="HeaderChar"/>
    <w:uiPriority w:val="99"/>
    <w:unhideWhenUsed/>
    <w:rsid w:val="00C86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5F"/>
    <w:rPr>
      <w:rFonts w:ascii="Arial" w:eastAsia="Arial" w:hAnsi="Arial" w:cs="Arial"/>
      <w:color w:val="000000"/>
    </w:rPr>
  </w:style>
  <w:style w:type="paragraph" w:styleId="Footer">
    <w:name w:val="footer"/>
    <w:basedOn w:val="Normal"/>
    <w:link w:val="FooterChar"/>
    <w:uiPriority w:val="99"/>
    <w:unhideWhenUsed/>
    <w:rsid w:val="00C86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5F"/>
    <w:rPr>
      <w:rFonts w:ascii="Arial" w:eastAsia="Arial" w:hAnsi="Arial" w:cs="Arial"/>
      <w:color w:val="000000"/>
    </w:rPr>
  </w:style>
  <w:style w:type="paragraph" w:styleId="NoSpacing">
    <w:name w:val="No Spacing"/>
    <w:uiPriority w:val="1"/>
    <w:qFormat/>
    <w:rsid w:val="00C8665F"/>
    <w:pPr>
      <w:widowControl w:val="0"/>
      <w:autoSpaceDE w:val="0"/>
      <w:autoSpaceDN w:val="0"/>
      <w:spacing w:after="0" w:line="240" w:lineRule="auto"/>
    </w:pPr>
    <w:rPr>
      <w:rFonts w:ascii="Corbel" w:eastAsia="Corbel" w:hAnsi="Corbel" w:cs="Corbel"/>
      <w:kern w:val="0"/>
      <w14:ligatures w14:val="none"/>
    </w:rPr>
  </w:style>
  <w:style w:type="paragraph" w:customStyle="1" w:styleId="aLCPSubhead">
    <w:name w:val="a LCP Subhead"/>
    <w:autoRedefine/>
    <w:rsid w:val="00C8665F"/>
    <w:pPr>
      <w:spacing w:after="0" w:line="240" w:lineRule="auto"/>
      <w:jc w:val="center"/>
    </w:pPr>
    <w:rPr>
      <w:rFonts w:ascii="Calibri" w:eastAsia="Times New Roman" w:hAnsi="Calibri" w:cs="Arial"/>
      <w:b/>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Sandhu</dc:creator>
  <cp:keywords/>
  <cp:lastModifiedBy>H Westrop</cp:lastModifiedBy>
  <cp:revision>2</cp:revision>
  <dcterms:created xsi:type="dcterms:W3CDTF">2023-08-05T16:57:00Z</dcterms:created>
  <dcterms:modified xsi:type="dcterms:W3CDTF">2023-08-05T16:57:00Z</dcterms:modified>
</cp:coreProperties>
</file>